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7D" w:rsidRDefault="00AF2A03" w:rsidP="0032647D">
      <w:pPr>
        <w:pStyle w:val="NoSpacing"/>
        <w:jc w:val="right"/>
        <w:rPr>
          <w:b/>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-504825</wp:posOffset>
                </wp:positionV>
                <wp:extent cx="1590675" cy="1076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590675" cy="1076325"/>
                        </a:xfrm>
                        <a:prstGeom prst="rect">
                          <a:avLst/>
                        </a:prstGeom>
                        <a:solidFill>
                          <a:schemeClr val="lt1"/>
                        </a:solidFill>
                        <a:ln w="6350">
                          <a:noFill/>
                        </a:ln>
                      </wps:spPr>
                      <wps:txbx>
                        <w:txbxContent>
                          <w:p w:rsidR="00AF2A03" w:rsidRDefault="00AF2A03">
                            <w:r>
                              <w:rPr>
                                <w:noProof/>
                              </w:rPr>
                              <w:drawing>
                                <wp:inline distT="0" distB="0" distL="0" distR="0" wp14:anchorId="6609226C" wp14:editId="077A6BFE">
                                  <wp:extent cx="1430155"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her 2.png"/>
                                          <pic:cNvPicPr/>
                                        </pic:nvPicPr>
                                        <pic:blipFill>
                                          <a:blip r:embed="rId8">
                                            <a:extLst>
                                              <a:ext uri="{28A0092B-C50C-407E-A947-70E740481C1C}">
                                                <a14:useLocalDpi xmlns:a14="http://schemas.microsoft.com/office/drawing/2010/main" val="0"/>
                                              </a:ext>
                                            </a:extLst>
                                          </a:blip>
                                          <a:stretch>
                                            <a:fillRect/>
                                          </a:stretch>
                                        </pic:blipFill>
                                        <pic:spPr>
                                          <a:xfrm>
                                            <a:off x="0" y="0"/>
                                            <a:ext cx="1431554" cy="972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39.75pt;width:125.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" fillcolor="white [3201]" stroked="f" strokeweight=".5pt">
                <v:textbox>
                  <w:txbxContent>
                    <w:p w:rsidR="00AF2A03" w:rsidRDefault="00AF2A03">
                      <w:r>
                        <w:rPr>
                          <w:noProof/>
                        </w:rPr>
                        <w:drawing>
                          <wp:inline distT="0" distB="0" distL="0" distR="0" wp14:anchorId="6609226C" wp14:editId="077A6BFE">
                            <wp:extent cx="1430155"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her 2.png"/>
                                    <pic:cNvPicPr/>
                                  </pic:nvPicPr>
                                  <pic:blipFill>
                                    <a:blip r:embed="rId9">
                                      <a:extLst>
                                        <a:ext uri="{28A0092B-C50C-407E-A947-70E740481C1C}">
                                          <a14:useLocalDpi xmlns:a14="http://schemas.microsoft.com/office/drawing/2010/main" val="0"/>
                                        </a:ext>
                                      </a:extLst>
                                    </a:blip>
                                    <a:stretch>
                                      <a:fillRect/>
                                    </a:stretch>
                                  </pic:blipFill>
                                  <pic:spPr>
                                    <a:xfrm>
                                      <a:off x="0" y="0"/>
                                      <a:ext cx="1431554" cy="972500"/>
                                    </a:xfrm>
                                    <a:prstGeom prst="rect">
                                      <a:avLst/>
                                    </a:prstGeom>
                                  </pic:spPr>
                                </pic:pic>
                              </a:graphicData>
                            </a:graphic>
                          </wp:inline>
                        </w:drawing>
                      </w:r>
                    </w:p>
                  </w:txbxContent>
                </v:textbox>
              </v:shape>
            </w:pict>
          </mc:Fallback>
        </mc:AlternateContent>
      </w:r>
      <w:r w:rsidR="0032647D" w:rsidRPr="0032647D">
        <w:rPr>
          <w:b/>
          <w:sz w:val="24"/>
        </w:rPr>
        <w:t>Instrumental Music</w:t>
      </w:r>
    </w:p>
    <w:p w:rsidR="00507C3C" w:rsidRDefault="00D548C4" w:rsidP="00507C3C">
      <w:pPr>
        <w:pStyle w:val="NoSpacing"/>
        <w:jc w:val="right"/>
      </w:pPr>
      <w:r>
        <w:t>Pittsville Elementary</w:t>
      </w:r>
      <w:r w:rsidR="00507C3C">
        <w:t xml:space="preserve"> &amp; </w:t>
      </w:r>
    </w:p>
    <w:p w:rsidR="00507C3C" w:rsidRDefault="00507C3C" w:rsidP="00507C3C">
      <w:pPr>
        <w:pStyle w:val="NoSpacing"/>
        <w:jc w:val="right"/>
      </w:pPr>
      <w:r>
        <w:t>High School Bands</w:t>
      </w:r>
    </w:p>
    <w:p w:rsidR="00507C3C" w:rsidRPr="0032647D" w:rsidRDefault="00507C3C" w:rsidP="0032647D">
      <w:pPr>
        <w:pStyle w:val="NoSpacing"/>
        <w:jc w:val="right"/>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-391795</wp:posOffset>
                </wp:positionH>
                <wp:positionV relativeFrom="paragraph">
                  <wp:posOffset>104775</wp:posOffset>
                </wp:positionV>
                <wp:extent cx="6508377" cy="35859"/>
                <wp:effectExtent l="0" t="0" r="26035" b="21590"/>
                <wp:wrapNone/>
                <wp:docPr id="4" name="Straight Connector 4"/>
                <wp:cNvGraphicFramePr/>
                <a:graphic xmlns:a="http://schemas.openxmlformats.org/drawingml/2006/main">
                  <a:graphicData uri="http://schemas.microsoft.com/office/word/2010/wordprocessingShape">
                    <wps:wsp>
                      <wps:cNvCnPr/>
                      <wps:spPr>
                        <a:xfrm flipV="1">
                          <a:off x="0" y="0"/>
                          <a:ext cx="6508377" cy="35859"/>
                        </a:xfrm>
                        <a:prstGeom prst="line">
                          <a:avLst/>
                        </a:prstGeom>
                        <a:ln w="25400" cmpd="tri">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5B5B4"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0.85pt,8.25pt" to="48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" strokecolor="#2e74b5 [2404]" strokeweight="2pt">
                <v:stroke linestyle="thickBetweenThin" joinstyle="miter"/>
              </v:line>
            </w:pict>
          </mc:Fallback>
        </mc:AlternateContent>
      </w:r>
    </w:p>
    <w:p w:rsidR="0032647D" w:rsidRPr="0032647D" w:rsidRDefault="0032647D" w:rsidP="0032647D">
      <w:pPr>
        <w:pStyle w:val="NoSpacing"/>
        <w:rPr>
          <w:sz w:val="8"/>
        </w:rPr>
      </w:pPr>
    </w:p>
    <w:p w:rsidR="0032647D" w:rsidRPr="001B2D37" w:rsidRDefault="0032647D" w:rsidP="0032647D">
      <w:pPr>
        <w:pStyle w:val="NoSpacing"/>
        <w:rPr>
          <w:sz w:val="20"/>
          <w:szCs w:val="20"/>
        </w:rPr>
      </w:pPr>
      <w:r w:rsidRPr="001B2D37">
        <w:rPr>
          <w:sz w:val="20"/>
          <w:szCs w:val="20"/>
        </w:rPr>
        <w:fldChar w:fldCharType="begin"/>
      </w:r>
      <w:r w:rsidRPr="001B2D37">
        <w:rPr>
          <w:sz w:val="20"/>
          <w:szCs w:val="20"/>
        </w:rPr>
        <w:instrText xml:space="preserve"> DATE \@ "d MMMM yyyy" </w:instrText>
      </w:r>
      <w:r w:rsidRPr="001B2D37">
        <w:rPr>
          <w:sz w:val="20"/>
          <w:szCs w:val="20"/>
        </w:rPr>
        <w:fldChar w:fldCharType="separate"/>
      </w:r>
      <w:r w:rsidR="006961D4">
        <w:rPr>
          <w:noProof/>
          <w:sz w:val="20"/>
          <w:szCs w:val="20"/>
        </w:rPr>
        <w:t>29 September 2022</w:t>
      </w:r>
      <w:r w:rsidRPr="001B2D37">
        <w:rPr>
          <w:sz w:val="20"/>
          <w:szCs w:val="20"/>
        </w:rPr>
        <w:fldChar w:fldCharType="end"/>
      </w:r>
      <w:r w:rsidR="00370A35" w:rsidRPr="001B2D37">
        <w:rPr>
          <w:sz w:val="20"/>
          <w:szCs w:val="20"/>
        </w:rPr>
        <w:t xml:space="preserve"> </w:t>
      </w:r>
    </w:p>
    <w:p w:rsidR="00E30720" w:rsidRPr="001B2D37" w:rsidRDefault="00E30720" w:rsidP="002810E6">
      <w:pPr>
        <w:pStyle w:val="NoSpacing"/>
        <w:jc w:val="both"/>
        <w:rPr>
          <w:sz w:val="20"/>
          <w:szCs w:val="20"/>
        </w:rPr>
      </w:pPr>
    </w:p>
    <w:p w:rsidR="00D52CB5" w:rsidRPr="001B2D37" w:rsidRDefault="00D52CB5" w:rsidP="002810E6">
      <w:pPr>
        <w:pStyle w:val="NoSpacing"/>
        <w:jc w:val="both"/>
        <w:rPr>
          <w:sz w:val="20"/>
          <w:szCs w:val="20"/>
        </w:rPr>
      </w:pPr>
      <w:r w:rsidRPr="001B2D37">
        <w:rPr>
          <w:sz w:val="20"/>
          <w:szCs w:val="20"/>
        </w:rPr>
        <w:t>Dear Students &amp; Parents</w:t>
      </w:r>
      <w:r w:rsidR="001B2D37">
        <w:rPr>
          <w:sz w:val="20"/>
          <w:szCs w:val="20"/>
        </w:rPr>
        <w:t>;</w:t>
      </w:r>
    </w:p>
    <w:p w:rsidR="00D52CB5" w:rsidRPr="001B2D37" w:rsidRDefault="00D52CB5" w:rsidP="002810E6">
      <w:pPr>
        <w:pStyle w:val="NoSpacing"/>
        <w:jc w:val="both"/>
        <w:rPr>
          <w:sz w:val="18"/>
          <w:szCs w:val="20"/>
        </w:rPr>
      </w:pPr>
    </w:p>
    <w:p w:rsidR="00D52CB5" w:rsidRPr="001B2D37" w:rsidRDefault="00BF2EFD" w:rsidP="002810E6">
      <w:pPr>
        <w:pStyle w:val="NoSpacing"/>
        <w:jc w:val="both"/>
        <w:rPr>
          <w:sz w:val="20"/>
          <w:szCs w:val="20"/>
        </w:rPr>
      </w:pPr>
      <w:r w:rsidRPr="001B2D37">
        <w:rPr>
          <w:sz w:val="20"/>
          <w:szCs w:val="20"/>
        </w:rPr>
        <w:t>I am excited to begin one of our V</w:t>
      </w:r>
      <w:r w:rsidR="00D52CB5" w:rsidRPr="001B2D37">
        <w:rPr>
          <w:sz w:val="20"/>
          <w:szCs w:val="20"/>
        </w:rPr>
        <w:t xml:space="preserve">ERY IMPORTANT fundraising sales.  </w:t>
      </w:r>
      <w:r w:rsidRPr="001B2D37">
        <w:rPr>
          <w:sz w:val="20"/>
          <w:szCs w:val="20"/>
        </w:rPr>
        <w:t>As in the past, we will be selling “</w:t>
      </w:r>
      <w:r w:rsidR="00D4041A">
        <w:rPr>
          <w:b/>
          <w:sz w:val="20"/>
          <w:szCs w:val="20"/>
          <w:u w:val="single"/>
        </w:rPr>
        <w:t>Cheese and Sausage</w:t>
      </w:r>
      <w:r w:rsidRPr="001B2D37">
        <w:rPr>
          <w:sz w:val="20"/>
          <w:szCs w:val="20"/>
        </w:rPr>
        <w:t>” as well as “</w:t>
      </w:r>
      <w:r w:rsidRPr="001B2D37">
        <w:rPr>
          <w:b/>
          <w:sz w:val="20"/>
          <w:szCs w:val="20"/>
          <w:u w:val="single"/>
        </w:rPr>
        <w:t>Sweet</w:t>
      </w:r>
      <w:r w:rsidR="00D4041A">
        <w:rPr>
          <w:b/>
          <w:sz w:val="20"/>
          <w:szCs w:val="20"/>
          <w:u w:val="single"/>
        </w:rPr>
        <w:t xml:space="preserve"> Treats</w:t>
      </w:r>
      <w:r w:rsidRPr="001B2D37">
        <w:rPr>
          <w:sz w:val="20"/>
          <w:szCs w:val="20"/>
        </w:rPr>
        <w:t xml:space="preserve">” from the Century Resource Company. </w:t>
      </w:r>
      <w:r w:rsidR="00D52CB5" w:rsidRPr="001B2D37">
        <w:rPr>
          <w:sz w:val="20"/>
          <w:szCs w:val="20"/>
        </w:rPr>
        <w:t>The dat</w:t>
      </w:r>
      <w:r w:rsidRPr="001B2D37">
        <w:rPr>
          <w:sz w:val="20"/>
          <w:szCs w:val="20"/>
        </w:rPr>
        <w:t>es of the sale will begin on Sept. 30</w:t>
      </w:r>
      <w:r w:rsidRPr="001B2D37">
        <w:rPr>
          <w:sz w:val="20"/>
          <w:szCs w:val="20"/>
          <w:vertAlign w:val="superscript"/>
        </w:rPr>
        <w:t>th</w:t>
      </w:r>
      <w:r w:rsidR="00D52CB5" w:rsidRPr="001B2D37">
        <w:rPr>
          <w:sz w:val="20"/>
          <w:szCs w:val="20"/>
        </w:rPr>
        <w:t xml:space="preserve"> and end on Oct. </w:t>
      </w:r>
      <w:r w:rsidRPr="001B2D37">
        <w:rPr>
          <w:sz w:val="20"/>
          <w:szCs w:val="20"/>
        </w:rPr>
        <w:t>14</w:t>
      </w:r>
      <w:r w:rsidR="00D52CB5" w:rsidRPr="001B2D37">
        <w:rPr>
          <w:sz w:val="20"/>
          <w:szCs w:val="20"/>
          <w:vertAlign w:val="superscript"/>
        </w:rPr>
        <w:t>th</w:t>
      </w:r>
      <w:r w:rsidR="00EC208B" w:rsidRPr="001B2D37">
        <w:rPr>
          <w:sz w:val="20"/>
          <w:szCs w:val="20"/>
        </w:rPr>
        <w:t xml:space="preserve">.  All Sales forms </w:t>
      </w:r>
      <w:r w:rsidR="00EC208B" w:rsidRPr="001B2D37">
        <w:rPr>
          <w:b/>
          <w:sz w:val="20"/>
          <w:szCs w:val="20"/>
          <w:u w:val="single"/>
        </w:rPr>
        <w:t>MUST</w:t>
      </w:r>
      <w:r w:rsidR="00D52CB5" w:rsidRPr="001B2D37">
        <w:rPr>
          <w:sz w:val="20"/>
          <w:szCs w:val="20"/>
        </w:rPr>
        <w:t xml:space="preserve"> be completed and turned in to Mr. Wiegert or Mrs. </w:t>
      </w:r>
      <w:proofErr w:type="spellStart"/>
      <w:r w:rsidR="00D52CB5" w:rsidRPr="001B2D37">
        <w:rPr>
          <w:sz w:val="20"/>
          <w:szCs w:val="20"/>
        </w:rPr>
        <w:t>Frericks</w:t>
      </w:r>
      <w:proofErr w:type="spellEnd"/>
      <w:r w:rsidR="00D52CB5" w:rsidRPr="001B2D37">
        <w:rPr>
          <w:sz w:val="20"/>
          <w:szCs w:val="20"/>
        </w:rPr>
        <w:t xml:space="preserve"> on or before the </w:t>
      </w:r>
      <w:r w:rsidRPr="001B2D37">
        <w:rPr>
          <w:sz w:val="20"/>
          <w:szCs w:val="20"/>
        </w:rPr>
        <w:t>14</w:t>
      </w:r>
      <w:r w:rsidR="00D52CB5" w:rsidRPr="001B2D37">
        <w:rPr>
          <w:sz w:val="20"/>
          <w:szCs w:val="20"/>
          <w:vertAlign w:val="superscript"/>
        </w:rPr>
        <w:t>th</w:t>
      </w:r>
      <w:r w:rsidR="00D52CB5" w:rsidRPr="001B2D37">
        <w:rPr>
          <w:sz w:val="20"/>
          <w:szCs w:val="20"/>
        </w:rPr>
        <w:t>.</w:t>
      </w:r>
      <w:r w:rsidR="00D4041A">
        <w:rPr>
          <w:sz w:val="20"/>
          <w:szCs w:val="20"/>
        </w:rPr>
        <w:t xml:space="preserve">  Delivery of the product will be during the week of Nov. 7 – 11</w:t>
      </w:r>
      <w:r w:rsidR="00D4041A" w:rsidRPr="00D4041A">
        <w:rPr>
          <w:sz w:val="20"/>
          <w:szCs w:val="20"/>
          <w:vertAlign w:val="superscript"/>
        </w:rPr>
        <w:t>th</w:t>
      </w:r>
      <w:r w:rsidR="00D4041A">
        <w:rPr>
          <w:sz w:val="20"/>
          <w:szCs w:val="20"/>
        </w:rPr>
        <w:t>.</w:t>
      </w:r>
    </w:p>
    <w:p w:rsidR="00EC208B" w:rsidRPr="001B2D37" w:rsidRDefault="00EC208B" w:rsidP="002810E6">
      <w:pPr>
        <w:pStyle w:val="NoSpacing"/>
        <w:jc w:val="both"/>
        <w:rPr>
          <w:sz w:val="20"/>
          <w:szCs w:val="20"/>
        </w:rPr>
      </w:pPr>
    </w:p>
    <w:p w:rsidR="00670D19" w:rsidRPr="001B2D37" w:rsidRDefault="00670D19" w:rsidP="002810E6">
      <w:pPr>
        <w:pStyle w:val="NoSpacing"/>
        <w:jc w:val="both"/>
        <w:rPr>
          <w:b/>
          <w:sz w:val="20"/>
          <w:szCs w:val="20"/>
          <w:u w:val="single"/>
        </w:rPr>
      </w:pPr>
      <w:r w:rsidRPr="001B2D37">
        <w:rPr>
          <w:b/>
          <w:sz w:val="20"/>
          <w:szCs w:val="20"/>
          <w:u w:val="single"/>
        </w:rPr>
        <w:t>What each student has been provided with</w:t>
      </w:r>
    </w:p>
    <w:p w:rsidR="00670D19" w:rsidRPr="001B2D37" w:rsidRDefault="00EC208B" w:rsidP="002810E6">
      <w:pPr>
        <w:pStyle w:val="NoSpacing"/>
        <w:jc w:val="both"/>
        <w:rPr>
          <w:sz w:val="20"/>
          <w:szCs w:val="20"/>
        </w:rPr>
      </w:pPr>
      <w:r w:rsidRPr="001B2D37">
        <w:rPr>
          <w:sz w:val="20"/>
          <w:szCs w:val="20"/>
        </w:rPr>
        <w:t xml:space="preserve">Each student will be provided with </w:t>
      </w:r>
      <w:r w:rsidR="00670D19" w:rsidRPr="001B2D37">
        <w:rPr>
          <w:sz w:val="20"/>
          <w:szCs w:val="20"/>
        </w:rPr>
        <w:t>the following;</w:t>
      </w:r>
    </w:p>
    <w:p w:rsidR="00670D19" w:rsidRPr="001B2D37" w:rsidRDefault="00670D19" w:rsidP="00670D19">
      <w:pPr>
        <w:pStyle w:val="NoSpacing"/>
        <w:numPr>
          <w:ilvl w:val="0"/>
          <w:numId w:val="17"/>
        </w:numPr>
        <w:jc w:val="both"/>
        <w:rPr>
          <w:sz w:val="20"/>
          <w:szCs w:val="20"/>
        </w:rPr>
      </w:pPr>
      <w:r w:rsidRPr="001B2D37">
        <w:rPr>
          <w:sz w:val="20"/>
          <w:szCs w:val="20"/>
        </w:rPr>
        <w:t>A</w:t>
      </w:r>
      <w:r w:rsidR="00EC208B" w:rsidRPr="001B2D37">
        <w:rPr>
          <w:sz w:val="20"/>
          <w:szCs w:val="20"/>
        </w:rPr>
        <w:t xml:space="preserve"> “Meats &amp; Cheese” </w:t>
      </w:r>
      <w:r w:rsidRPr="001B2D37">
        <w:rPr>
          <w:sz w:val="20"/>
          <w:szCs w:val="20"/>
        </w:rPr>
        <w:t>catalog</w:t>
      </w:r>
    </w:p>
    <w:p w:rsidR="00670D19" w:rsidRPr="001B2D37" w:rsidRDefault="00670D19" w:rsidP="00670D19">
      <w:pPr>
        <w:pStyle w:val="NoSpacing"/>
        <w:numPr>
          <w:ilvl w:val="0"/>
          <w:numId w:val="17"/>
        </w:numPr>
        <w:jc w:val="both"/>
        <w:rPr>
          <w:sz w:val="20"/>
          <w:szCs w:val="20"/>
        </w:rPr>
      </w:pPr>
      <w:r w:rsidRPr="001B2D37">
        <w:rPr>
          <w:sz w:val="20"/>
          <w:szCs w:val="20"/>
        </w:rPr>
        <w:t xml:space="preserve">A </w:t>
      </w:r>
      <w:r w:rsidR="00EC208B" w:rsidRPr="001B2D37">
        <w:rPr>
          <w:sz w:val="20"/>
          <w:szCs w:val="20"/>
        </w:rPr>
        <w:t>“Sweets”</w:t>
      </w:r>
      <w:r w:rsidRPr="001B2D37">
        <w:rPr>
          <w:sz w:val="20"/>
          <w:szCs w:val="20"/>
        </w:rPr>
        <w:t xml:space="preserve"> catalog</w:t>
      </w:r>
    </w:p>
    <w:p w:rsidR="00670D19" w:rsidRPr="001B2D37" w:rsidRDefault="00670D19" w:rsidP="00670D19">
      <w:pPr>
        <w:pStyle w:val="NoSpacing"/>
        <w:numPr>
          <w:ilvl w:val="0"/>
          <w:numId w:val="17"/>
        </w:numPr>
        <w:jc w:val="both"/>
        <w:rPr>
          <w:sz w:val="20"/>
          <w:szCs w:val="20"/>
        </w:rPr>
      </w:pPr>
      <w:r w:rsidRPr="001B2D37">
        <w:rPr>
          <w:sz w:val="20"/>
          <w:szCs w:val="20"/>
        </w:rPr>
        <w:t>An Order / Collection envelope</w:t>
      </w:r>
    </w:p>
    <w:p w:rsidR="00BF2EFD" w:rsidRPr="001B2D37" w:rsidRDefault="00670D19" w:rsidP="00670D19">
      <w:pPr>
        <w:pStyle w:val="NoSpacing"/>
        <w:numPr>
          <w:ilvl w:val="0"/>
          <w:numId w:val="17"/>
        </w:numPr>
        <w:jc w:val="both"/>
        <w:rPr>
          <w:sz w:val="20"/>
          <w:szCs w:val="20"/>
        </w:rPr>
      </w:pPr>
      <w:r w:rsidRPr="001B2D37">
        <w:rPr>
          <w:sz w:val="20"/>
          <w:szCs w:val="20"/>
        </w:rPr>
        <w:t>An Award brochure</w:t>
      </w:r>
      <w:r w:rsidR="00EC208B" w:rsidRPr="001B2D37">
        <w:rPr>
          <w:sz w:val="20"/>
          <w:szCs w:val="20"/>
        </w:rPr>
        <w:t xml:space="preserve">  </w:t>
      </w:r>
    </w:p>
    <w:p w:rsidR="00670D19" w:rsidRPr="00053ED5" w:rsidRDefault="00670D19" w:rsidP="00670D19">
      <w:pPr>
        <w:pStyle w:val="NoSpacing"/>
        <w:jc w:val="both"/>
        <w:rPr>
          <w:sz w:val="16"/>
          <w:szCs w:val="20"/>
        </w:rPr>
      </w:pPr>
    </w:p>
    <w:p w:rsidR="00670D19" w:rsidRPr="001B2D37" w:rsidRDefault="00670D19" w:rsidP="00670D19">
      <w:pPr>
        <w:pStyle w:val="NoSpacing"/>
        <w:jc w:val="both"/>
        <w:rPr>
          <w:b/>
          <w:sz w:val="20"/>
          <w:szCs w:val="20"/>
          <w:u w:val="single"/>
        </w:rPr>
      </w:pPr>
      <w:r w:rsidRPr="001B2D37">
        <w:rPr>
          <w:b/>
          <w:sz w:val="20"/>
          <w:szCs w:val="20"/>
          <w:u w:val="single"/>
        </w:rPr>
        <w:t>How it works</w:t>
      </w:r>
    </w:p>
    <w:p w:rsidR="001064FD" w:rsidRPr="001B2D37" w:rsidRDefault="00A45400" w:rsidP="00670D19">
      <w:pPr>
        <w:pStyle w:val="NoSpacing"/>
        <w:numPr>
          <w:ilvl w:val="0"/>
          <w:numId w:val="18"/>
        </w:numPr>
        <w:jc w:val="both"/>
        <w:rPr>
          <w:sz w:val="20"/>
          <w:szCs w:val="20"/>
        </w:rPr>
      </w:pPr>
      <w:r w:rsidRPr="001B2D37">
        <w:rPr>
          <w:sz w:val="20"/>
          <w:szCs w:val="20"/>
        </w:rPr>
        <w:t xml:space="preserve">All Sales MUST </w:t>
      </w:r>
      <w:r w:rsidR="00670D19" w:rsidRPr="001B2D37">
        <w:rPr>
          <w:sz w:val="20"/>
          <w:szCs w:val="20"/>
        </w:rPr>
        <w:t>be paid for at the time of sale</w:t>
      </w:r>
      <w:r w:rsidRPr="001B2D37">
        <w:rPr>
          <w:sz w:val="20"/>
          <w:szCs w:val="20"/>
        </w:rPr>
        <w:t>.  No orders will be accepted without payment.</w:t>
      </w:r>
    </w:p>
    <w:p w:rsidR="00670D19" w:rsidRPr="001B2D37" w:rsidRDefault="00670D19" w:rsidP="00670D19">
      <w:pPr>
        <w:pStyle w:val="NoSpacing"/>
        <w:numPr>
          <w:ilvl w:val="0"/>
          <w:numId w:val="18"/>
        </w:numPr>
        <w:jc w:val="both"/>
        <w:rPr>
          <w:i/>
          <w:sz w:val="20"/>
          <w:szCs w:val="20"/>
        </w:rPr>
      </w:pPr>
      <w:r w:rsidRPr="001B2D37">
        <w:rPr>
          <w:sz w:val="20"/>
          <w:szCs w:val="20"/>
        </w:rPr>
        <w:t xml:space="preserve">Sales should be paid for in cash or </w:t>
      </w:r>
      <w:r w:rsidR="006961D4">
        <w:rPr>
          <w:sz w:val="20"/>
          <w:szCs w:val="20"/>
        </w:rPr>
        <w:t xml:space="preserve">by </w:t>
      </w:r>
      <w:r w:rsidRPr="001B2D37">
        <w:rPr>
          <w:sz w:val="20"/>
          <w:szCs w:val="20"/>
        </w:rPr>
        <w:t xml:space="preserve">check.  </w:t>
      </w:r>
      <w:r w:rsidRPr="001B2D37">
        <w:rPr>
          <w:i/>
          <w:sz w:val="20"/>
          <w:szCs w:val="20"/>
        </w:rPr>
        <w:t>(Students have NOT been provided with change)</w:t>
      </w:r>
    </w:p>
    <w:p w:rsidR="00670D19" w:rsidRPr="001B2D37" w:rsidRDefault="00670D19" w:rsidP="00670D19">
      <w:pPr>
        <w:pStyle w:val="NoSpacing"/>
        <w:numPr>
          <w:ilvl w:val="0"/>
          <w:numId w:val="18"/>
        </w:numPr>
        <w:jc w:val="both"/>
        <w:rPr>
          <w:i/>
          <w:sz w:val="20"/>
          <w:szCs w:val="20"/>
        </w:rPr>
      </w:pPr>
      <w:r w:rsidRPr="001B2D37">
        <w:rPr>
          <w:sz w:val="20"/>
          <w:szCs w:val="20"/>
        </w:rPr>
        <w:t>Check</w:t>
      </w:r>
      <w:r w:rsidR="006961D4">
        <w:rPr>
          <w:sz w:val="20"/>
          <w:szCs w:val="20"/>
        </w:rPr>
        <w:t>s</w:t>
      </w:r>
      <w:r w:rsidRPr="001B2D37">
        <w:rPr>
          <w:sz w:val="20"/>
          <w:szCs w:val="20"/>
        </w:rPr>
        <w:t xml:space="preserve"> MUST be made out to Pittsville School District.</w:t>
      </w:r>
    </w:p>
    <w:p w:rsidR="00670D19" w:rsidRPr="001B2D37" w:rsidRDefault="00670D19" w:rsidP="00A45400">
      <w:pPr>
        <w:pStyle w:val="NoSpacing"/>
        <w:numPr>
          <w:ilvl w:val="0"/>
          <w:numId w:val="18"/>
        </w:numPr>
        <w:jc w:val="both"/>
        <w:rPr>
          <w:i/>
          <w:sz w:val="20"/>
          <w:szCs w:val="20"/>
        </w:rPr>
      </w:pPr>
      <w:r w:rsidRPr="001B2D37">
        <w:rPr>
          <w:sz w:val="20"/>
          <w:szCs w:val="20"/>
        </w:rPr>
        <w:t xml:space="preserve">A person MAY choose to order online using a credit card. </w:t>
      </w:r>
    </w:p>
    <w:p w:rsidR="00A45400" w:rsidRPr="001B2D37" w:rsidRDefault="00A45400" w:rsidP="00A45400">
      <w:pPr>
        <w:pStyle w:val="NoSpacing"/>
        <w:jc w:val="both"/>
        <w:rPr>
          <w:i/>
          <w:sz w:val="20"/>
          <w:szCs w:val="20"/>
        </w:rPr>
      </w:pPr>
    </w:p>
    <w:p w:rsidR="00A45400" w:rsidRPr="001B2D37" w:rsidRDefault="006961D4" w:rsidP="00A45400">
      <w:pPr>
        <w:pStyle w:val="NoSpacing"/>
        <w:jc w:val="both"/>
        <w:rPr>
          <w:b/>
          <w:sz w:val="20"/>
          <w:szCs w:val="20"/>
          <w:u w:val="single"/>
        </w:rPr>
      </w:pPr>
      <w:r>
        <w:rPr>
          <w:b/>
          <w:sz w:val="20"/>
          <w:szCs w:val="20"/>
          <w:u w:val="single"/>
        </w:rPr>
        <w:t>Ordering or Donating O</w:t>
      </w:r>
      <w:r w:rsidR="00A45400" w:rsidRPr="001B2D37">
        <w:rPr>
          <w:b/>
          <w:sz w:val="20"/>
          <w:szCs w:val="20"/>
          <w:u w:val="single"/>
        </w:rPr>
        <w:t>nline</w:t>
      </w:r>
    </w:p>
    <w:p w:rsidR="00A45400" w:rsidRPr="001B2D37" w:rsidRDefault="00A45400" w:rsidP="00A45400">
      <w:pPr>
        <w:pStyle w:val="NoSpacing"/>
        <w:jc w:val="both"/>
        <w:rPr>
          <w:sz w:val="20"/>
          <w:szCs w:val="20"/>
        </w:rPr>
      </w:pPr>
      <w:r w:rsidRPr="001B2D37">
        <w:rPr>
          <w:sz w:val="20"/>
          <w:szCs w:val="20"/>
        </w:rPr>
        <w:t xml:space="preserve">You may choose to order or donate online using a credit card and if you use our group identification number the sale will be credited to </w:t>
      </w:r>
      <w:r w:rsidR="006961D4">
        <w:rPr>
          <w:sz w:val="20"/>
          <w:szCs w:val="20"/>
        </w:rPr>
        <w:t xml:space="preserve">our sale and to </w:t>
      </w:r>
      <w:r w:rsidRPr="001B2D37">
        <w:rPr>
          <w:sz w:val="20"/>
          <w:szCs w:val="20"/>
        </w:rPr>
        <w:t xml:space="preserve">the student </w:t>
      </w:r>
      <w:r w:rsidR="001B2D37" w:rsidRPr="001B2D37">
        <w:rPr>
          <w:sz w:val="20"/>
          <w:szCs w:val="20"/>
        </w:rPr>
        <w:t xml:space="preserve">of your choice.  To </w:t>
      </w:r>
      <w:r w:rsidR="006961D4">
        <w:rPr>
          <w:sz w:val="20"/>
          <w:szCs w:val="20"/>
        </w:rPr>
        <w:t>order online, please follow the</w:t>
      </w:r>
      <w:r w:rsidR="001B2D37" w:rsidRPr="001B2D37">
        <w:rPr>
          <w:sz w:val="20"/>
          <w:szCs w:val="20"/>
        </w:rPr>
        <w:t xml:space="preserve"> direction</w:t>
      </w:r>
      <w:r w:rsidR="00053ED5">
        <w:rPr>
          <w:sz w:val="20"/>
          <w:szCs w:val="20"/>
        </w:rPr>
        <w:t>s</w:t>
      </w:r>
      <w:r w:rsidR="006961D4">
        <w:rPr>
          <w:sz w:val="20"/>
          <w:szCs w:val="20"/>
        </w:rPr>
        <w:t xml:space="preserve"> below</w:t>
      </w:r>
      <w:r w:rsidR="00053ED5">
        <w:rPr>
          <w:sz w:val="20"/>
          <w:szCs w:val="20"/>
        </w:rPr>
        <w:t>.</w:t>
      </w:r>
    </w:p>
    <w:p w:rsidR="001B2D37" w:rsidRPr="001B2D37" w:rsidRDefault="001B2D37" w:rsidP="001B2D37">
      <w:pPr>
        <w:pStyle w:val="NoSpacing"/>
        <w:numPr>
          <w:ilvl w:val="0"/>
          <w:numId w:val="19"/>
        </w:numPr>
        <w:jc w:val="both"/>
        <w:rPr>
          <w:sz w:val="20"/>
          <w:szCs w:val="20"/>
        </w:rPr>
      </w:pPr>
      <w:r w:rsidRPr="001B2D37">
        <w:rPr>
          <w:sz w:val="20"/>
          <w:szCs w:val="20"/>
        </w:rPr>
        <w:t>Go to the following site or scan the QR code</w:t>
      </w:r>
    </w:p>
    <w:p w:rsidR="001B2D37" w:rsidRPr="00053ED5" w:rsidRDefault="001B2D37" w:rsidP="001B2D37">
      <w:pPr>
        <w:pStyle w:val="NoSpacing"/>
        <w:jc w:val="both"/>
        <w:rPr>
          <w:sz w:val="12"/>
          <w:szCs w:val="20"/>
        </w:rPr>
      </w:pPr>
    </w:p>
    <w:p w:rsidR="001B2D37" w:rsidRPr="001B2D37" w:rsidRDefault="00D4041A" w:rsidP="001B2D37">
      <w:pPr>
        <w:pStyle w:val="NoSpacing"/>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4340418</wp:posOffset>
                </wp:positionH>
                <wp:positionV relativeFrom="paragraph">
                  <wp:posOffset>67945</wp:posOffset>
                </wp:positionV>
                <wp:extent cx="1168372" cy="961942"/>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8372" cy="961942"/>
                        </a:xfrm>
                        <a:prstGeom prst="rect">
                          <a:avLst/>
                        </a:prstGeom>
                        <a:solidFill>
                          <a:schemeClr val="lt1"/>
                        </a:solidFill>
                        <a:ln w="6350">
                          <a:noFill/>
                        </a:ln>
                      </wps:spPr>
                      <wps:txbx>
                        <w:txbxContent>
                          <w:p w:rsidR="00D4041A" w:rsidRDefault="00D4041A">
                            <w:r>
                              <w:rPr>
                                <w:noProof/>
                              </w:rPr>
                              <w:drawing>
                                <wp:inline distT="0" distB="0" distL="0" distR="0">
                                  <wp:extent cx="1124107" cy="77163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08491.tmp"/>
                                          <pic:cNvPicPr/>
                                        </pic:nvPicPr>
                                        <pic:blipFill>
                                          <a:blip r:embed="rId10">
                                            <a:extLst>
                                              <a:ext uri="{28A0092B-C50C-407E-A947-70E740481C1C}">
                                                <a14:useLocalDpi xmlns:a14="http://schemas.microsoft.com/office/drawing/2010/main" val="0"/>
                                              </a:ext>
                                            </a:extLst>
                                          </a:blip>
                                          <a:stretch>
                                            <a:fillRect/>
                                          </a:stretch>
                                        </pic:blipFill>
                                        <pic:spPr>
                                          <a:xfrm>
                                            <a:off x="0" y="0"/>
                                            <a:ext cx="1124107" cy="771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41.75pt;margin-top:5.35pt;width:92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" fillcolor="white [3201]" stroked="f" strokeweight=".5pt">
                <v:textbox>
                  <w:txbxContent>
                    <w:p w:rsidR="00D4041A" w:rsidRDefault="00D4041A">
                      <w:r>
                        <w:rPr>
                          <w:noProof/>
                        </w:rPr>
                        <w:drawing>
                          <wp:inline distT="0" distB="0" distL="0" distR="0">
                            <wp:extent cx="1124107" cy="77163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08491.tmp"/>
                                    <pic:cNvPicPr/>
                                  </pic:nvPicPr>
                                  <pic:blipFill>
                                    <a:blip r:embed="rId10">
                                      <a:extLst>
                                        <a:ext uri="{28A0092B-C50C-407E-A947-70E740481C1C}">
                                          <a14:useLocalDpi xmlns:a14="http://schemas.microsoft.com/office/drawing/2010/main" val="0"/>
                                        </a:ext>
                                      </a:extLst>
                                    </a:blip>
                                    <a:stretch>
                                      <a:fillRect/>
                                    </a:stretch>
                                  </pic:blipFill>
                                  <pic:spPr>
                                    <a:xfrm>
                                      <a:off x="0" y="0"/>
                                      <a:ext cx="1124107" cy="771633"/>
                                    </a:xfrm>
                                    <a:prstGeom prst="rect">
                                      <a:avLst/>
                                    </a:prstGeom>
                                  </pic:spPr>
                                </pic:pic>
                              </a:graphicData>
                            </a:graphic>
                          </wp:inline>
                        </w:drawing>
                      </w:r>
                    </w:p>
                  </w:txbxContent>
                </v:textbox>
              </v:shape>
            </w:pict>
          </mc:Fallback>
        </mc:AlternateContent>
      </w:r>
      <w:hyperlink r:id="rId11" w:history="1">
        <w:r w:rsidR="001B2D37" w:rsidRPr="001B2D37">
          <w:rPr>
            <w:rStyle w:val="Hyperlink"/>
            <w:sz w:val="20"/>
            <w:szCs w:val="20"/>
          </w:rPr>
          <w:t>https://www.centuryresources.com/shop/index.aspx</w:t>
        </w:r>
      </w:hyperlink>
    </w:p>
    <w:p w:rsidR="001B2D37" w:rsidRPr="001B2D37" w:rsidRDefault="001B2D37" w:rsidP="001B2D37">
      <w:pPr>
        <w:pStyle w:val="NoSpacing"/>
        <w:jc w:val="center"/>
        <w:rPr>
          <w:sz w:val="20"/>
          <w:szCs w:val="20"/>
        </w:rPr>
      </w:pPr>
    </w:p>
    <w:p w:rsidR="001B2D37" w:rsidRPr="001B2D37" w:rsidRDefault="001B2D37" w:rsidP="001B2D37">
      <w:pPr>
        <w:pStyle w:val="NoSpacing"/>
        <w:numPr>
          <w:ilvl w:val="0"/>
          <w:numId w:val="19"/>
        </w:numPr>
        <w:jc w:val="both"/>
        <w:rPr>
          <w:sz w:val="20"/>
          <w:szCs w:val="20"/>
        </w:rPr>
      </w:pPr>
      <w:r w:rsidRPr="001B2D37">
        <w:rPr>
          <w:sz w:val="20"/>
          <w:szCs w:val="20"/>
        </w:rPr>
        <w:t>Type in our Group ID</w:t>
      </w:r>
      <w:r w:rsidR="00053ED5">
        <w:rPr>
          <w:sz w:val="20"/>
          <w:szCs w:val="20"/>
        </w:rPr>
        <w:t xml:space="preserve"> number</w:t>
      </w:r>
      <w:r w:rsidRPr="001B2D37">
        <w:rPr>
          <w:sz w:val="20"/>
          <w:szCs w:val="20"/>
        </w:rPr>
        <w:t>, which is “49000”</w:t>
      </w:r>
    </w:p>
    <w:p w:rsidR="001B2D37" w:rsidRPr="001B2D37" w:rsidRDefault="001B2D37" w:rsidP="001B2D37">
      <w:pPr>
        <w:pStyle w:val="NoSpacing"/>
        <w:numPr>
          <w:ilvl w:val="0"/>
          <w:numId w:val="19"/>
        </w:numPr>
        <w:jc w:val="both"/>
        <w:rPr>
          <w:sz w:val="20"/>
          <w:szCs w:val="20"/>
        </w:rPr>
      </w:pPr>
      <w:r w:rsidRPr="001B2D37">
        <w:rPr>
          <w:sz w:val="20"/>
          <w:szCs w:val="20"/>
        </w:rPr>
        <w:t>Choose ”Pittsville School Music”</w:t>
      </w:r>
    </w:p>
    <w:p w:rsidR="001B2D37" w:rsidRPr="001B2D37" w:rsidRDefault="001B2D37" w:rsidP="001B2D37">
      <w:pPr>
        <w:pStyle w:val="NoSpacing"/>
        <w:numPr>
          <w:ilvl w:val="0"/>
          <w:numId w:val="19"/>
        </w:numPr>
        <w:jc w:val="both"/>
        <w:rPr>
          <w:sz w:val="20"/>
          <w:szCs w:val="20"/>
        </w:rPr>
      </w:pPr>
      <w:r w:rsidRPr="001B2D37">
        <w:rPr>
          <w:sz w:val="20"/>
          <w:szCs w:val="20"/>
        </w:rPr>
        <w:t>Follow the directions carefully and enjoy shopping.</w:t>
      </w:r>
    </w:p>
    <w:p w:rsidR="001B2D37" w:rsidRPr="001B2D37" w:rsidRDefault="001B2D37" w:rsidP="001B2D37">
      <w:pPr>
        <w:pStyle w:val="NoSpacing"/>
        <w:jc w:val="center"/>
        <w:rPr>
          <w:sz w:val="20"/>
          <w:szCs w:val="20"/>
        </w:rPr>
      </w:pPr>
    </w:p>
    <w:p w:rsidR="00670D19" w:rsidRPr="001B2D37" w:rsidRDefault="00670D19" w:rsidP="00670D19">
      <w:pPr>
        <w:pStyle w:val="NoSpacing"/>
        <w:jc w:val="both"/>
        <w:rPr>
          <w:b/>
          <w:sz w:val="20"/>
          <w:szCs w:val="20"/>
          <w:u w:val="single"/>
        </w:rPr>
      </w:pPr>
      <w:r w:rsidRPr="001B2D37">
        <w:rPr>
          <w:b/>
          <w:sz w:val="20"/>
          <w:szCs w:val="20"/>
          <w:u w:val="single"/>
        </w:rPr>
        <w:t>For what will the money be used?</w:t>
      </w:r>
    </w:p>
    <w:p w:rsidR="00A718FE" w:rsidRPr="001B2D37" w:rsidRDefault="00670D19" w:rsidP="001B2D37">
      <w:pPr>
        <w:pStyle w:val="NoSpacing"/>
        <w:jc w:val="both"/>
        <w:rPr>
          <w:sz w:val="20"/>
          <w:szCs w:val="20"/>
        </w:rPr>
      </w:pPr>
      <w:r w:rsidRPr="001B2D37">
        <w:rPr>
          <w:sz w:val="20"/>
          <w:szCs w:val="20"/>
        </w:rPr>
        <w:t xml:space="preserve">Some of that depends on what grade </w:t>
      </w:r>
      <w:r w:rsidR="006961D4">
        <w:rPr>
          <w:sz w:val="20"/>
          <w:szCs w:val="20"/>
        </w:rPr>
        <w:t xml:space="preserve">or group </w:t>
      </w:r>
      <w:r w:rsidRPr="001B2D37">
        <w:rPr>
          <w:sz w:val="20"/>
          <w:szCs w:val="20"/>
        </w:rPr>
        <w:t xml:space="preserve">your student sales person is in.  If the </w:t>
      </w:r>
      <w:r w:rsidR="006961D4">
        <w:rPr>
          <w:sz w:val="20"/>
          <w:szCs w:val="20"/>
        </w:rPr>
        <w:t>student sales person is in the E</w:t>
      </w:r>
      <w:r w:rsidRPr="001B2D37">
        <w:rPr>
          <w:sz w:val="20"/>
          <w:szCs w:val="20"/>
        </w:rPr>
        <w:t>lementary or Middle School the profits they generate will be used for method books, instruments and various supplies.  Unfortunately, we no longer have certain types of instruments to rent to our students.  If your student sales person is in High School, the profits they generate will be applied to event registrations &amp; travel costs.</w:t>
      </w:r>
      <w:r w:rsidR="00053ED5">
        <w:rPr>
          <w:sz w:val="20"/>
          <w:szCs w:val="20"/>
        </w:rPr>
        <w:t xml:space="preserve">  Our goal is to make a minimum of $2,500. In profit.</w:t>
      </w:r>
    </w:p>
    <w:p w:rsidR="003C240D" w:rsidRPr="001B2D37" w:rsidRDefault="003C240D" w:rsidP="002810E6">
      <w:pPr>
        <w:pStyle w:val="NoSpacing"/>
        <w:jc w:val="both"/>
        <w:rPr>
          <w:sz w:val="20"/>
          <w:szCs w:val="20"/>
        </w:rPr>
      </w:pPr>
    </w:p>
    <w:p w:rsidR="00E30720" w:rsidRPr="001B2D37" w:rsidRDefault="00E30720" w:rsidP="002810E6">
      <w:pPr>
        <w:pStyle w:val="NoSpacing"/>
        <w:jc w:val="both"/>
        <w:rPr>
          <w:sz w:val="20"/>
          <w:szCs w:val="20"/>
        </w:rPr>
      </w:pPr>
    </w:p>
    <w:p w:rsidR="00E30720" w:rsidRPr="001B2D37" w:rsidRDefault="00E30720" w:rsidP="002810E6">
      <w:pPr>
        <w:pStyle w:val="NoSpacing"/>
        <w:jc w:val="both"/>
        <w:rPr>
          <w:sz w:val="20"/>
          <w:szCs w:val="20"/>
        </w:rPr>
      </w:pPr>
      <w:r w:rsidRPr="001B2D37">
        <w:rPr>
          <w:sz w:val="20"/>
          <w:szCs w:val="20"/>
        </w:rPr>
        <w:t>Tom Wiegert, Director</w:t>
      </w:r>
      <w:bookmarkStart w:id="0" w:name="_GoBack"/>
      <w:bookmarkEnd w:id="0"/>
    </w:p>
    <w:p w:rsidR="00E30720" w:rsidRPr="001B2D37" w:rsidRDefault="00D548C4" w:rsidP="002810E6">
      <w:pPr>
        <w:pStyle w:val="NoSpacing"/>
        <w:jc w:val="both"/>
        <w:rPr>
          <w:sz w:val="20"/>
          <w:szCs w:val="20"/>
        </w:rPr>
      </w:pPr>
      <w:r w:rsidRPr="001B2D37">
        <w:rPr>
          <w:sz w:val="20"/>
          <w:szCs w:val="20"/>
        </w:rPr>
        <w:t xml:space="preserve">Pittsville </w:t>
      </w:r>
      <w:r w:rsidR="00E30720" w:rsidRPr="001B2D37">
        <w:rPr>
          <w:sz w:val="20"/>
          <w:szCs w:val="20"/>
        </w:rPr>
        <w:t>Bands</w:t>
      </w:r>
    </w:p>
    <w:p w:rsidR="00D548C4" w:rsidRPr="001B2D37" w:rsidRDefault="00D548C4" w:rsidP="002810E6">
      <w:pPr>
        <w:pStyle w:val="NoSpacing"/>
        <w:jc w:val="both"/>
        <w:rPr>
          <w:sz w:val="20"/>
          <w:szCs w:val="20"/>
        </w:rPr>
      </w:pPr>
      <w:proofErr w:type="spellStart"/>
      <w:r w:rsidRPr="001B2D37">
        <w:rPr>
          <w:sz w:val="20"/>
          <w:szCs w:val="20"/>
        </w:rPr>
        <w:t>Ph</w:t>
      </w:r>
      <w:proofErr w:type="spellEnd"/>
      <w:r w:rsidRPr="001B2D37">
        <w:rPr>
          <w:sz w:val="20"/>
          <w:szCs w:val="20"/>
        </w:rPr>
        <w:t>:  715.884.6694</w:t>
      </w:r>
    </w:p>
    <w:p w:rsidR="00D548C4" w:rsidRPr="001B2D37" w:rsidRDefault="00D548C4" w:rsidP="002810E6">
      <w:pPr>
        <w:pStyle w:val="NoSpacing"/>
        <w:jc w:val="both"/>
        <w:rPr>
          <w:sz w:val="20"/>
          <w:szCs w:val="20"/>
        </w:rPr>
      </w:pPr>
      <w:r w:rsidRPr="001B2D37">
        <w:rPr>
          <w:sz w:val="20"/>
          <w:szCs w:val="20"/>
        </w:rPr>
        <w:t>Fax: 715.884.5218</w:t>
      </w:r>
    </w:p>
    <w:p w:rsidR="00E30720" w:rsidRPr="001B2D37" w:rsidRDefault="007E2C93" w:rsidP="00D548C4">
      <w:pPr>
        <w:pStyle w:val="NoSpacing"/>
        <w:rPr>
          <w:rStyle w:val="Hyperlink"/>
          <w:color w:val="auto"/>
          <w:sz w:val="20"/>
          <w:szCs w:val="20"/>
          <w:u w:val="none"/>
        </w:rPr>
      </w:pPr>
      <w:hyperlink r:id="rId12" w:history="1">
        <w:r w:rsidR="00D548C4" w:rsidRPr="001B2D37">
          <w:rPr>
            <w:rStyle w:val="Hyperlink"/>
            <w:sz w:val="20"/>
            <w:szCs w:val="20"/>
          </w:rPr>
          <w:t>wiegetom@pittsville.k12.wi.us</w:t>
        </w:r>
      </w:hyperlink>
    </w:p>
    <w:p w:rsidR="00D77AEB" w:rsidRPr="00D548C4" w:rsidRDefault="00DB63D7" w:rsidP="00867419">
      <w:pPr>
        <w:pStyle w:val="NoSpacing"/>
        <w:rPr>
          <w:sz w:val="36"/>
        </w:rPr>
      </w:pPr>
      <w:r w:rsidRPr="00D548C4">
        <w:rPr>
          <w:sz w:val="36"/>
        </w:rPr>
        <w:t xml:space="preserve"> </w:t>
      </w:r>
    </w:p>
    <w:sectPr w:rsidR="00D77AEB" w:rsidRPr="00D548C4" w:rsidSect="0032647D">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93" w:rsidRDefault="007E2C93" w:rsidP="0032647D">
      <w:r>
        <w:separator/>
      </w:r>
    </w:p>
  </w:endnote>
  <w:endnote w:type="continuationSeparator" w:id="0">
    <w:p w:rsidR="007E2C93" w:rsidRDefault="007E2C93" w:rsidP="0032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4" w:rsidRDefault="00D5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419" w:rsidRDefault="00867419" w:rsidP="0032647D">
    <w:pPr>
      <w:pStyle w:val="Footer"/>
      <w:ind w:left="-900"/>
      <w:rPr>
        <w:i/>
        <w:sz w:val="20"/>
        <w:szCs w:val="20"/>
      </w:rPr>
    </w:pPr>
    <w:r>
      <w:rPr>
        <w:i/>
        <w:noProof/>
        <w:sz w:val="20"/>
        <w:szCs w:val="20"/>
      </w:rPr>
      <mc:AlternateContent>
        <mc:Choice Requires="wps">
          <w:drawing>
            <wp:anchor distT="0" distB="0" distL="114300" distR="114300" simplePos="0" relativeHeight="251659264" behindDoc="0" locked="0" layoutInCell="1" allowOverlap="1" wp14:anchorId="679AF830" wp14:editId="3F303F9A">
              <wp:simplePos x="0" y="0"/>
              <wp:positionH relativeFrom="column">
                <wp:posOffset>-457200</wp:posOffset>
              </wp:positionH>
              <wp:positionV relativeFrom="paragraph">
                <wp:posOffset>53975</wp:posOffset>
              </wp:positionV>
              <wp:extent cx="6515100" cy="0"/>
              <wp:effectExtent l="28575" t="28575" r="28575" b="2857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1774"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5pt" to="4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" strokecolor="#036" strokeweight="4.5pt">
              <v:stroke linestyle="thinThick"/>
            </v:line>
          </w:pict>
        </mc:Fallback>
      </mc:AlternateContent>
    </w:r>
  </w:p>
  <w:p w:rsidR="00867419" w:rsidRDefault="00867419" w:rsidP="0032647D">
    <w:pPr>
      <w:pStyle w:val="Footer"/>
      <w:jc w:val="center"/>
      <w:rPr>
        <w:i/>
        <w:sz w:val="20"/>
        <w:szCs w:val="20"/>
      </w:rPr>
    </w:pPr>
    <w:r>
      <w:rPr>
        <w:i/>
        <w:sz w:val="20"/>
        <w:szCs w:val="20"/>
      </w:rPr>
      <w:t>Thom</w:t>
    </w:r>
    <w:r w:rsidR="00D548C4">
      <w:rPr>
        <w:i/>
        <w:sz w:val="20"/>
        <w:szCs w:val="20"/>
      </w:rPr>
      <w:t xml:space="preserve">as </w:t>
    </w:r>
    <w:r w:rsidR="00956BA9">
      <w:rPr>
        <w:i/>
        <w:sz w:val="20"/>
        <w:szCs w:val="20"/>
      </w:rPr>
      <w:t>G. Wiegert, Pittsville School District</w:t>
    </w:r>
    <w:r w:rsidR="00D548C4">
      <w:rPr>
        <w:i/>
        <w:sz w:val="20"/>
        <w:szCs w:val="20"/>
      </w:rPr>
      <w:t>, Pittsville, Wi.  54466</w:t>
    </w:r>
  </w:p>
  <w:p w:rsidR="00867419" w:rsidRPr="007F3FF8" w:rsidRDefault="00867419" w:rsidP="0032647D">
    <w:pPr>
      <w:pStyle w:val="Footer"/>
      <w:jc w:val="center"/>
      <w:rPr>
        <w:b/>
        <w:i/>
        <w:sz w:val="20"/>
        <w:szCs w:val="20"/>
      </w:rPr>
    </w:pPr>
    <w:r>
      <w:rPr>
        <w:b/>
        <w:i/>
        <w:sz w:val="20"/>
        <w:szCs w:val="20"/>
      </w:rPr>
      <w:t>“STRIVING FOR EXCELLENCE THROUGH MUSIC”</w:t>
    </w:r>
  </w:p>
  <w:p w:rsidR="00867419" w:rsidRDefault="00867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4" w:rsidRDefault="00D5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93" w:rsidRDefault="007E2C93" w:rsidP="0032647D">
      <w:r>
        <w:separator/>
      </w:r>
    </w:p>
  </w:footnote>
  <w:footnote w:type="continuationSeparator" w:id="0">
    <w:p w:rsidR="007E2C93" w:rsidRDefault="007E2C93" w:rsidP="0032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4" w:rsidRDefault="00D5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4" w:rsidRDefault="00D54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4" w:rsidRDefault="00D5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C88"/>
    <w:multiLevelType w:val="hybridMultilevel"/>
    <w:tmpl w:val="6CD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64C41"/>
    <w:multiLevelType w:val="hybridMultilevel"/>
    <w:tmpl w:val="20A4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1830"/>
    <w:multiLevelType w:val="multilevel"/>
    <w:tmpl w:val="3ABA5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87209"/>
    <w:multiLevelType w:val="hybridMultilevel"/>
    <w:tmpl w:val="09A8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D1B2B"/>
    <w:multiLevelType w:val="multilevel"/>
    <w:tmpl w:val="08A8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E1215"/>
    <w:multiLevelType w:val="hybridMultilevel"/>
    <w:tmpl w:val="C88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E14CC"/>
    <w:multiLevelType w:val="hybridMultilevel"/>
    <w:tmpl w:val="2BA2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51550"/>
    <w:multiLevelType w:val="multilevel"/>
    <w:tmpl w:val="A5207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F11B26"/>
    <w:multiLevelType w:val="hybridMultilevel"/>
    <w:tmpl w:val="75BE6C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75A8C"/>
    <w:multiLevelType w:val="hybridMultilevel"/>
    <w:tmpl w:val="E6C6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D4672"/>
    <w:multiLevelType w:val="hybridMultilevel"/>
    <w:tmpl w:val="7620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639C7"/>
    <w:multiLevelType w:val="multilevel"/>
    <w:tmpl w:val="810AD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C3B49"/>
    <w:multiLevelType w:val="multilevel"/>
    <w:tmpl w:val="2648FB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6446C"/>
    <w:multiLevelType w:val="multilevel"/>
    <w:tmpl w:val="25DA63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4641EA"/>
    <w:multiLevelType w:val="hybridMultilevel"/>
    <w:tmpl w:val="3D6C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845B5"/>
    <w:multiLevelType w:val="multilevel"/>
    <w:tmpl w:val="D8DCF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BB3357"/>
    <w:multiLevelType w:val="multilevel"/>
    <w:tmpl w:val="79C86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D061FD"/>
    <w:multiLevelType w:val="multilevel"/>
    <w:tmpl w:val="D8305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54CA3"/>
    <w:multiLevelType w:val="multilevel"/>
    <w:tmpl w:val="AA76E5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4"/>
  </w:num>
  <w:num w:numId="4">
    <w:abstractNumId w:val="6"/>
  </w:num>
  <w:num w:numId="5">
    <w:abstractNumId w:val="10"/>
  </w:num>
  <w:num w:numId="6">
    <w:abstractNumId w:val="4"/>
  </w:num>
  <w:num w:numId="7">
    <w:abstractNumId w:val="15"/>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9"/>
  </w:num>
  <w:num w:numId="17">
    <w:abstractNumId w:val="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7D"/>
    <w:rsid w:val="00053ED5"/>
    <w:rsid w:val="000667FE"/>
    <w:rsid w:val="000F6853"/>
    <w:rsid w:val="001064FD"/>
    <w:rsid w:val="00157F96"/>
    <w:rsid w:val="001612B5"/>
    <w:rsid w:val="001A6240"/>
    <w:rsid w:val="001B2D37"/>
    <w:rsid w:val="001E55F3"/>
    <w:rsid w:val="002032CA"/>
    <w:rsid w:val="0023751B"/>
    <w:rsid w:val="002810E6"/>
    <w:rsid w:val="002C0DF7"/>
    <w:rsid w:val="002D00B4"/>
    <w:rsid w:val="002F2F90"/>
    <w:rsid w:val="00323075"/>
    <w:rsid w:val="0032647D"/>
    <w:rsid w:val="00336D25"/>
    <w:rsid w:val="00365591"/>
    <w:rsid w:val="00370A35"/>
    <w:rsid w:val="003759E0"/>
    <w:rsid w:val="003927CB"/>
    <w:rsid w:val="003C240D"/>
    <w:rsid w:val="003C3738"/>
    <w:rsid w:val="00407A3C"/>
    <w:rsid w:val="00441AF8"/>
    <w:rsid w:val="004628EA"/>
    <w:rsid w:val="0046333B"/>
    <w:rsid w:val="00481CA6"/>
    <w:rsid w:val="004A1C01"/>
    <w:rsid w:val="004C0198"/>
    <w:rsid w:val="004E33BF"/>
    <w:rsid w:val="00507C3C"/>
    <w:rsid w:val="00670D19"/>
    <w:rsid w:val="00671A7E"/>
    <w:rsid w:val="006727DB"/>
    <w:rsid w:val="006961D4"/>
    <w:rsid w:val="006B132E"/>
    <w:rsid w:val="006C3F22"/>
    <w:rsid w:val="0071183F"/>
    <w:rsid w:val="0072707D"/>
    <w:rsid w:val="007302B9"/>
    <w:rsid w:val="007B4DCE"/>
    <w:rsid w:val="007E2C93"/>
    <w:rsid w:val="00867419"/>
    <w:rsid w:val="0089299B"/>
    <w:rsid w:val="008A1BA8"/>
    <w:rsid w:val="008B4F34"/>
    <w:rsid w:val="009304DF"/>
    <w:rsid w:val="00942D2E"/>
    <w:rsid w:val="00956BA9"/>
    <w:rsid w:val="00992DAD"/>
    <w:rsid w:val="009E1E40"/>
    <w:rsid w:val="00A45400"/>
    <w:rsid w:val="00A45AF5"/>
    <w:rsid w:val="00A718FE"/>
    <w:rsid w:val="00AF2A03"/>
    <w:rsid w:val="00B1243A"/>
    <w:rsid w:val="00BA4CBD"/>
    <w:rsid w:val="00BE107F"/>
    <w:rsid w:val="00BF2EFD"/>
    <w:rsid w:val="00BF7B07"/>
    <w:rsid w:val="00CA75BD"/>
    <w:rsid w:val="00CB0AC6"/>
    <w:rsid w:val="00CB0E55"/>
    <w:rsid w:val="00CB4F48"/>
    <w:rsid w:val="00CE7A35"/>
    <w:rsid w:val="00D14EA2"/>
    <w:rsid w:val="00D201C9"/>
    <w:rsid w:val="00D4041A"/>
    <w:rsid w:val="00D52CB5"/>
    <w:rsid w:val="00D548C4"/>
    <w:rsid w:val="00D77AEB"/>
    <w:rsid w:val="00D81D54"/>
    <w:rsid w:val="00D8569D"/>
    <w:rsid w:val="00DB63D7"/>
    <w:rsid w:val="00DE2670"/>
    <w:rsid w:val="00E30720"/>
    <w:rsid w:val="00E55DCD"/>
    <w:rsid w:val="00E86263"/>
    <w:rsid w:val="00EC208B"/>
    <w:rsid w:val="00F0101B"/>
    <w:rsid w:val="00F26179"/>
    <w:rsid w:val="00FE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32EEC"/>
  <w15:chartTrackingRefBased/>
  <w15:docId w15:val="{6180F332-4B76-4C45-95FA-90605138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F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47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2647D"/>
  </w:style>
  <w:style w:type="paragraph" w:styleId="Footer">
    <w:name w:val="footer"/>
    <w:basedOn w:val="Normal"/>
    <w:link w:val="FooterChar"/>
    <w:unhideWhenUsed/>
    <w:rsid w:val="0032647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2647D"/>
  </w:style>
  <w:style w:type="paragraph" w:styleId="NoSpacing">
    <w:name w:val="No Spacing"/>
    <w:uiPriority w:val="1"/>
    <w:qFormat/>
    <w:rsid w:val="0032647D"/>
    <w:pPr>
      <w:spacing w:after="0" w:line="240" w:lineRule="auto"/>
    </w:pPr>
  </w:style>
  <w:style w:type="character" w:styleId="Hyperlink">
    <w:name w:val="Hyperlink"/>
    <w:basedOn w:val="DefaultParagraphFont"/>
    <w:uiPriority w:val="99"/>
    <w:unhideWhenUsed/>
    <w:rsid w:val="000F6853"/>
    <w:rPr>
      <w:color w:val="0563C1" w:themeColor="hyperlink"/>
      <w:u w:val="single"/>
    </w:rPr>
  </w:style>
  <w:style w:type="character" w:styleId="Strong">
    <w:name w:val="Strong"/>
    <w:basedOn w:val="DefaultParagraphFont"/>
    <w:uiPriority w:val="22"/>
    <w:qFormat/>
    <w:rsid w:val="00D548C4"/>
    <w:rPr>
      <w:b/>
      <w:bCs/>
    </w:rPr>
  </w:style>
  <w:style w:type="table" w:styleId="TableGrid">
    <w:name w:val="Table Grid"/>
    <w:basedOn w:val="TableNormal"/>
    <w:uiPriority w:val="39"/>
    <w:rsid w:val="00A7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64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893">
      <w:bodyDiv w:val="1"/>
      <w:marLeft w:val="0"/>
      <w:marRight w:val="0"/>
      <w:marTop w:val="0"/>
      <w:marBottom w:val="0"/>
      <w:divBdr>
        <w:top w:val="none" w:sz="0" w:space="0" w:color="auto"/>
        <w:left w:val="none" w:sz="0" w:space="0" w:color="auto"/>
        <w:bottom w:val="none" w:sz="0" w:space="0" w:color="auto"/>
        <w:right w:val="none" w:sz="0" w:space="0" w:color="auto"/>
      </w:divBdr>
      <w:divsChild>
        <w:div w:id="1830049588">
          <w:marLeft w:val="-108"/>
          <w:marRight w:val="0"/>
          <w:marTop w:val="0"/>
          <w:marBottom w:val="0"/>
          <w:divBdr>
            <w:top w:val="none" w:sz="0" w:space="0" w:color="auto"/>
            <w:left w:val="none" w:sz="0" w:space="0" w:color="auto"/>
            <w:bottom w:val="none" w:sz="0" w:space="0" w:color="auto"/>
            <w:right w:val="none" w:sz="0" w:space="0" w:color="auto"/>
          </w:divBdr>
        </w:div>
      </w:divsChild>
    </w:div>
    <w:div w:id="1512331889">
      <w:bodyDiv w:val="1"/>
      <w:marLeft w:val="0"/>
      <w:marRight w:val="0"/>
      <w:marTop w:val="0"/>
      <w:marBottom w:val="0"/>
      <w:divBdr>
        <w:top w:val="none" w:sz="0" w:space="0" w:color="auto"/>
        <w:left w:val="none" w:sz="0" w:space="0" w:color="auto"/>
        <w:bottom w:val="none" w:sz="0" w:space="0" w:color="auto"/>
        <w:right w:val="none" w:sz="0" w:space="0" w:color="auto"/>
      </w:divBdr>
    </w:div>
    <w:div w:id="19259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egetom@pittsville.k12.wi.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uryresources.com/shop/index.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21D2-FBD5-4DC9-96E5-8096187B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Wiegert</dc:creator>
  <cp:keywords/>
  <dc:description/>
  <cp:lastModifiedBy>Tom Wiegert</cp:lastModifiedBy>
  <cp:revision>3</cp:revision>
  <dcterms:created xsi:type="dcterms:W3CDTF">2022-09-29T02:22:00Z</dcterms:created>
  <dcterms:modified xsi:type="dcterms:W3CDTF">2022-09-29T11:33:00Z</dcterms:modified>
</cp:coreProperties>
</file>